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Arial" w:hAnsi="Arial"/>
          <w:color w:val="000000"/>
          <w:sz w:val="22"/>
          <w:szCs w:val="22"/>
        </w:rPr>
      </w:pPr>
      <w:r>
        <w:rPr>
          <w:rFonts w:ascii="Arial" w:hAnsi="Arial"/>
          <w:color w:val="000000"/>
          <w:sz w:val="22"/>
          <w:szCs w:val="22"/>
        </w:rPr>
      </w:r>
    </w:p>
    <w:p>
      <w:pPr>
        <w:pStyle w:val="Normal"/>
        <w:rPr>
          <w:rFonts w:ascii="Arial" w:hAnsi="Arial"/>
          <w:b/>
          <w:b/>
          <w:bCs/>
          <w:color w:val="000000"/>
          <w:sz w:val="22"/>
          <w:szCs w:val="22"/>
        </w:rPr>
      </w:pPr>
      <w:r>
        <w:rPr>
          <w:rFonts w:ascii="Arial" w:hAnsi="Arial"/>
          <w:b/>
          <w:bCs/>
          <w:color w:val="000000"/>
          <w:sz w:val="22"/>
          <w:szCs w:val="22"/>
        </w:rPr>
        <w:t>Motivazioni</w:t>
      </w:r>
    </w:p>
    <w:p>
      <w:pPr>
        <w:pStyle w:val="Normal"/>
        <w:rPr>
          <w:rFonts w:ascii="Arial" w:hAnsi="Arial"/>
          <w:b/>
          <w:b/>
          <w:bCs/>
          <w:color w:val="000000"/>
          <w:sz w:val="22"/>
          <w:szCs w:val="22"/>
        </w:rPr>
      </w:pPr>
      <w:r>
        <w:rPr>
          <w:rFonts w:ascii="Arial" w:hAnsi="Arial"/>
          <w:b/>
          <w:bCs/>
          <w:color w:val="000000"/>
          <w:sz w:val="22"/>
          <w:szCs w:val="22"/>
        </w:rPr>
        <w:t>Turrita d’argento a Silvana Fusari</w:t>
      </w:r>
    </w:p>
    <w:p>
      <w:pPr>
        <w:pStyle w:val="Normal"/>
        <w:rPr>
          <w:rFonts w:ascii="Arial" w:hAnsi="Arial"/>
          <w:color w:val="000000"/>
          <w:sz w:val="22"/>
          <w:szCs w:val="22"/>
        </w:rPr>
      </w:pPr>
      <w:r>
        <w:rPr>
          <w:rFonts w:ascii="Arial" w:hAnsi="Arial"/>
          <w:color w:val="000000"/>
          <w:sz w:val="22"/>
          <w:szCs w:val="22"/>
        </w:rPr>
      </w:r>
    </w:p>
    <w:p>
      <w:pPr>
        <w:pStyle w:val="Normal"/>
        <w:rPr>
          <w:rFonts w:ascii="Arial" w:hAnsi="Arial"/>
          <w:color w:val="000000"/>
          <w:sz w:val="22"/>
          <w:szCs w:val="22"/>
        </w:rPr>
      </w:pPr>
      <w:r>
        <w:rPr>
          <w:rFonts w:ascii="Arial" w:hAnsi="Arial"/>
          <w:color w:val="000000"/>
          <w:sz w:val="22"/>
          <w:szCs w:val="22"/>
        </w:rPr>
      </w:r>
    </w:p>
    <w:p>
      <w:pPr>
        <w:pStyle w:val="Corpodeltesto"/>
        <w:widowControl/>
        <w:ind w:left="0" w:right="0" w:hanging="0"/>
        <w:rPr>
          <w:rFonts w:ascii="Arial" w:hAnsi="Arial"/>
          <w:b w:val="false"/>
          <w:i w:val="false"/>
          <w:caps w:val="false"/>
          <w:smallCaps w:val="false"/>
          <w:color w:val="000000"/>
          <w:spacing w:val="0"/>
          <w:sz w:val="22"/>
          <w:szCs w:val="22"/>
        </w:rPr>
      </w:pPr>
      <w:r>
        <w:rPr>
          <w:rFonts w:ascii="Arial" w:hAnsi="Arial"/>
          <w:b w:val="false"/>
          <w:i w:val="false"/>
          <w:caps w:val="false"/>
          <w:smallCaps w:val="false"/>
          <w:color w:val="000000"/>
          <w:spacing w:val="0"/>
          <w:sz w:val="22"/>
          <w:szCs w:val="22"/>
        </w:rPr>
        <w:t>Nel tempo presente, in cui il successo viene spesso misurato secondo parametri individuali ed economici, la scelta di Silvana Fusari si distingue per il suo alto valore civile e la sua profonda radicalità: affiancare a un impegno lavorativo quotidiano una dedizione straordinaria al servizio della collettività, spendendo le proprie energie a fianco delle persone con disabilità, delle fragilità e delle loro famiglie. Non una semplice attività di supporto, ma una militanza civile e sociale vissuta sul campo, mossa da una precisa assunzione di responsabilità e da una visione lungimirante di Bologna quale comunità in cui nessuno rimanga indietro.</w:t>
      </w:r>
    </w:p>
    <w:p>
      <w:pPr>
        <w:pStyle w:val="Corpodeltesto"/>
        <w:widowControl/>
        <w:ind w:left="0" w:right="0" w:hanging="0"/>
        <w:rPr>
          <w:rFonts w:ascii="Arial" w:hAnsi="Arial"/>
          <w:b w:val="false"/>
          <w:i w:val="false"/>
          <w:caps w:val="false"/>
          <w:smallCaps w:val="false"/>
          <w:color w:val="000000"/>
          <w:spacing w:val="0"/>
          <w:sz w:val="22"/>
          <w:szCs w:val="22"/>
        </w:rPr>
      </w:pPr>
      <w:r>
        <w:rPr>
          <w:rFonts w:ascii="Arial" w:hAnsi="Arial"/>
          <w:b w:val="false"/>
          <w:i w:val="false"/>
          <w:caps w:val="false"/>
          <w:smallCaps w:val="false"/>
          <w:color w:val="000000"/>
          <w:spacing w:val="0"/>
          <w:sz w:val="22"/>
          <w:szCs w:val="22"/>
        </w:rPr>
        <w:t>Attraverso un impegno quotidiano e rigoroso, ha saputo tradurre la cura in diritti concreti, garantendo oltre 7.000 ore all’anno di autonomia e favorendo la piena partecipazione alla vita sociale, culturale e sportiva della città. Ideatrice del progetto "Bologna for Community", ha lavorato instancabilmente per rimuovere barriere e limitazioni, consentendo alle persone con disabilità di vivere pienamente gli eventi e la vita comunitaria — dall'accesso e l'accompagnamento alle partite del Bologna FC allo stadio Renato Dall'Ara fino ai momenti di condivisione in Piazza Maggiore. Ogni iniziativa rappresenta così un’occasione autentica di incontro, capace di promuovere la socializzazione e di restituire spazi di libertà e dignità.</w:t>
      </w:r>
    </w:p>
    <w:p>
      <w:pPr>
        <w:pStyle w:val="Corpodeltesto"/>
        <w:widowControl/>
        <w:ind w:left="0" w:right="0" w:hanging="0"/>
        <w:rPr>
          <w:rFonts w:ascii="Arial" w:hAnsi="Arial"/>
          <w:b w:val="false"/>
          <w:i w:val="false"/>
          <w:caps w:val="false"/>
          <w:smallCaps w:val="false"/>
          <w:color w:val="000000"/>
          <w:spacing w:val="0"/>
          <w:sz w:val="22"/>
          <w:szCs w:val="22"/>
        </w:rPr>
      </w:pPr>
      <w:r>
        <w:rPr>
          <w:rFonts w:ascii="Arial" w:hAnsi="Arial"/>
          <w:b w:val="false"/>
          <w:i w:val="false"/>
          <w:caps w:val="false"/>
          <w:smallCaps w:val="false"/>
          <w:color w:val="000000"/>
          <w:spacing w:val="0"/>
          <w:sz w:val="22"/>
          <w:szCs w:val="22"/>
        </w:rPr>
        <w:t xml:space="preserve">Nel suo ruolo di Vicepresidente della Consulta per la Disabilità del Comune di Bologna, e attraverso la fitta rete di relazioni intessuta con il volontariato, le istituzioni e il territorio - estesa con sensibilità anche a campagne di grande rilevanza sociale come il contrasto alla violenza di genere e il sostegno ai </w:t>
      </w:r>
      <w:r>
        <w:rPr>
          <w:rFonts w:ascii="Arial" w:hAnsi="Arial"/>
          <w:b w:val="false"/>
          <w:i w:val="false"/>
          <w:caps w:val="false"/>
          <w:smallCaps w:val="false"/>
          <w:color w:val="000000"/>
          <w:spacing w:val="0"/>
          <w:sz w:val="22"/>
          <w:szCs w:val="22"/>
        </w:rPr>
        <w:t>C</w:t>
      </w:r>
      <w:r>
        <w:rPr>
          <w:rFonts w:ascii="Arial" w:hAnsi="Arial"/>
          <w:b w:val="false"/>
          <w:i w:val="false"/>
          <w:caps w:val="false"/>
          <w:smallCaps w:val="false"/>
          <w:color w:val="000000"/>
          <w:spacing w:val="0"/>
          <w:sz w:val="22"/>
          <w:szCs w:val="22"/>
        </w:rPr>
        <w:t>entri antiviolenza metropolitani - Silvana Fusari ha saputo coniugare rigorosa competenza gestionale e profonda empatia umana.</w:t>
      </w:r>
    </w:p>
    <w:p>
      <w:pPr>
        <w:pStyle w:val="Corpodeltesto"/>
        <w:widowControl/>
        <w:ind w:left="0" w:right="0" w:hanging="0"/>
        <w:rPr>
          <w:rFonts w:ascii="Arial" w:hAnsi="Arial"/>
          <w:b w:val="false"/>
          <w:i w:val="false"/>
          <w:caps w:val="false"/>
          <w:smallCaps w:val="false"/>
          <w:color w:val="000000"/>
          <w:spacing w:val="0"/>
          <w:sz w:val="22"/>
          <w:szCs w:val="22"/>
        </w:rPr>
      </w:pPr>
      <w:r>
        <w:rPr>
          <w:rFonts w:ascii="Arial" w:hAnsi="Arial"/>
          <w:b w:val="false"/>
          <w:i w:val="false"/>
          <w:caps w:val="false"/>
          <w:smallCaps w:val="false"/>
          <w:color w:val="000000"/>
          <w:spacing w:val="0"/>
          <w:sz w:val="22"/>
          <w:szCs w:val="22"/>
        </w:rPr>
        <w:t>Il riconoscimento della Turrita d’Argento vuole onorare in lei una guida autorevole e preziosa, capace di ricordare all'intera cittadinanza che il benessere di una comunità si misura nella sua capacità di inclusione, trasformando la fragilità da condizione di isolamento a responsabilità condivisa dell'intera collettività.</w:t>
      </w:r>
    </w:p>
    <w:p>
      <w:pPr>
        <w:pStyle w:val="Corpodeltesto"/>
        <w:widowControl/>
        <w:ind w:left="0" w:right="0" w:hanging="0"/>
        <w:rPr>
          <w:rFonts w:ascii="Arial" w:hAnsi="Arial"/>
          <w:b w:val="false"/>
          <w:i w:val="false"/>
          <w:caps w:val="false"/>
          <w:smallCaps w:val="false"/>
          <w:color w:val="000000"/>
          <w:spacing w:val="0"/>
          <w:sz w:val="22"/>
          <w:szCs w:val="22"/>
        </w:rPr>
      </w:pPr>
      <w:r>
        <w:rPr>
          <w:rFonts w:ascii="Arial" w:hAnsi="Arial"/>
          <w:b w:val="false"/>
          <w:i w:val="false"/>
          <w:caps w:val="false"/>
          <w:smallCaps w:val="false"/>
          <w:color w:val="000000"/>
          <w:spacing w:val="0"/>
          <w:sz w:val="22"/>
          <w:szCs w:val="22"/>
        </w:rPr>
        <w:t>Per queste motivazioni il Sindaco e l’Amministrazione Comunale di Bologna conferiscono a Silvana Fusari la Turrita d’argento. </w:t>
      </w:r>
    </w:p>
    <w:p>
      <w:pPr>
        <w:pStyle w:val="Normal"/>
        <w:widowControl/>
        <w:ind w:left="0" w:right="0" w:hanging="0"/>
        <w:rPr>
          <w:b w:val="false"/>
          <w:b w:val="false"/>
          <w:i w:val="false"/>
          <w:i w:val="false"/>
          <w:caps w:val="false"/>
          <w:smallCaps w:val="false"/>
          <w:spacing w:val="0"/>
        </w:rPr>
      </w:pPr>
      <w:r>
        <w:rPr>
          <w:rFonts w:ascii="Arial" w:hAnsi="Arial"/>
          <w:color w:val="000000"/>
          <w:sz w:val="22"/>
          <w:szCs w:val="22"/>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Arial">
    <w:charset w:val="01"/>
    <w:family w:val="swiss"/>
    <w:pitch w:val="variable"/>
  </w:font>
</w:fonts>
</file>

<file path=word/settings.xml><?xml version="1.0" encoding="utf-8"?>
<w:settings xmlns:w="http://schemas.openxmlformats.org/wordprocessingml/2006/main">
  <w:zoom w:percent="12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sz w:val="24"/>
        <w:szCs w:val="24"/>
        <w:lang w:val="it-IT" w:eastAsia="zh-CN" w:bidi="hi-IN"/>
      </w:rPr>
    </w:rPrDefault>
    <w:pPrDefault>
      <w:pPr>
        <w:widowControl/>
      </w:pPr>
    </w:pPrDefault>
  </w:docDefaults>
  <w:style w:type="paragraph" w:styleId="Normal">
    <w:name w:val="Normal"/>
    <w:qFormat/>
    <w:pPr>
      <w:widowControl/>
    </w:pPr>
    <w:rPr>
      <w:rFonts w:ascii="Liberation Serif" w:hAnsi="Liberation Serif" w:eastAsia="SimSun" w:cs="Arial"/>
      <w:color w:val="auto"/>
      <w:sz w:val="24"/>
      <w:szCs w:val="24"/>
      <w:lang w:val="it-IT" w:eastAsia="zh-CN" w:bidi="hi-IN"/>
    </w:rPr>
  </w:style>
  <w:style w:type="character" w:styleId="Enfasiforte">
    <w:name w:val="Enfasi forte"/>
    <w:qFormat/>
    <w:rPr>
      <w:b/>
      <w:bCs/>
    </w:rPr>
  </w:style>
  <w:style w:type="character" w:styleId="Punti">
    <w:name w:val="Punti"/>
    <w:qFormat/>
    <w:rPr>
      <w:rFonts w:ascii="OpenSymbol" w:hAnsi="OpenSymbol" w:eastAsia="OpenSymbol" w:cs="OpenSymbol"/>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88"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227</TotalTime>
  <Application>LibreOffice/5.3.6.1$Windows_x86 LibreOffice_project/686f202eff87ef707079aeb7f485847613344eb7</Application>
  <Pages>1</Pages>
  <Words>336</Words>
  <Characters>1993</Characters>
  <CharactersWithSpaces>2324</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2026-10-07T08:08:44Z</dcterms:created>
  <dc:creator/>
  <dc:description/>
  <dc:language>it-IT</dc:language>
  <cp:lastModifiedBy/>
  <dcterms:modified xsi:type="dcterms:W3CDTF">2026-10-14T11:47:45Z</dcterms:modified>
  <cp:revision>2</cp:revision>
  <dc:subject/>
  <dc:title/>
</cp:coreProperties>
</file>