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042C" w14:textId="77777777" w:rsidR="005154D1" w:rsidRDefault="005154D1" w:rsidP="005154D1">
      <w:pPr>
        <w:spacing w:line="320" w:lineRule="exact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CURRICULA AUTORI</w:t>
      </w:r>
    </w:p>
    <w:p w14:paraId="69F0BDF6" w14:textId="77777777" w:rsidR="005154D1" w:rsidRDefault="005154D1" w:rsidP="005154D1">
      <w:pPr>
        <w:spacing w:line="320" w:lineRule="exact"/>
        <w:rPr>
          <w:rFonts w:ascii="Georgia" w:hAnsi="Georgia"/>
          <w:b/>
          <w:bCs/>
          <w:sz w:val="28"/>
          <w:szCs w:val="28"/>
        </w:rPr>
      </w:pPr>
    </w:p>
    <w:p w14:paraId="53B46620" w14:textId="320453FB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Fabrizio Billi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A063FC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(</w:t>
      </w:r>
      <w:r>
        <w:rPr>
          <w:rFonts w:ascii="Georgia" w:hAnsi="Georgia"/>
          <w:sz w:val="28"/>
          <w:szCs w:val="28"/>
        </w:rPr>
        <w:t>Bologna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1968) </w:t>
      </w:r>
    </w:p>
    <w:p w14:paraId="4ABEB8B5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11C0E4DA" w14:textId="7874D915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Responsabile dell'Archivio Storico "Marco Pezzi" di Bologna, che raccoglie documenti sulla “stagione dei movimenti”.</w:t>
      </w:r>
    </w:p>
    <w:p w14:paraId="301844A8" w14:textId="4B34A46C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E’ stato militante di Democrazia proletaria da metà degli anni ottanta e poi di Rifondazione comunista. Ha partecipato al movimento studentesco della Pantera e successivamente a quello contro la globalizzazione neoliberista.</w:t>
      </w:r>
    </w:p>
    <w:p w14:paraId="2E0EA31F" w14:textId="0C8037E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Si è occupato di ricerca storica principalmente sugli anni sessanta e settanta, pubblicando articoli, saggi e libri sui movimenti e sui gruppi della sinistra nella “stagione dei movimenti”. E’ co-autore dei libri </w:t>
      </w:r>
      <w:r w:rsidRPr="00A063FC">
        <w:rPr>
          <w:rFonts w:ascii="Georgia" w:hAnsi="Georgia"/>
          <w:i/>
          <w:iCs/>
          <w:sz w:val="28"/>
          <w:szCs w:val="28"/>
        </w:rPr>
        <w:t>Massimo Gorla, una vita nella sinistra rivoluzionaria</w:t>
      </w:r>
      <w:r>
        <w:rPr>
          <w:rFonts w:ascii="Georgia" w:hAnsi="Georgia"/>
          <w:sz w:val="28"/>
          <w:szCs w:val="28"/>
        </w:rPr>
        <w:t xml:space="preserve"> e </w:t>
      </w:r>
      <w:r w:rsidRPr="00A063FC">
        <w:rPr>
          <w:rFonts w:ascii="Georgia" w:hAnsi="Georgia"/>
          <w:i/>
          <w:iCs/>
          <w:sz w:val="28"/>
          <w:szCs w:val="28"/>
        </w:rPr>
        <w:t>Camminare eretti. Da Dp a Rifondazione comunista</w:t>
      </w:r>
      <w:r>
        <w:rPr>
          <w:rFonts w:ascii="Georgia" w:hAnsi="Georgia"/>
          <w:sz w:val="28"/>
          <w:szCs w:val="28"/>
        </w:rPr>
        <w:t>.</w:t>
      </w:r>
    </w:p>
    <w:p w14:paraId="029497AF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Negli anni 2018-19 ha collaborato con Giovanna Moruzzi nella raccolta e nella conservazione di un centinaio di interviste di ex militanti di Avanguardia Operaia.</w:t>
      </w:r>
    </w:p>
    <w:p w14:paraId="198BC9A0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22C2C9AF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25BFFECA" w14:textId="62BA451B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Franco Calamida (</w:t>
      </w:r>
      <w:r>
        <w:rPr>
          <w:rFonts w:ascii="Georgia" w:hAnsi="Georgia"/>
          <w:sz w:val="28"/>
          <w:szCs w:val="28"/>
        </w:rPr>
        <w:t>Milano 1938</w:t>
      </w:r>
      <w:r>
        <w:rPr>
          <w:rFonts w:ascii="Georgia" w:hAnsi="Georgia"/>
          <w:sz w:val="28"/>
          <w:szCs w:val="28"/>
        </w:rPr>
        <w:t>-2021</w:t>
      </w:r>
      <w:r>
        <w:rPr>
          <w:rFonts w:ascii="Georgia" w:hAnsi="Georgia"/>
          <w:sz w:val="28"/>
          <w:szCs w:val="28"/>
        </w:rPr>
        <w:t>)</w:t>
      </w:r>
    </w:p>
    <w:p w14:paraId="519E5869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556B6053" w14:textId="1E2E79A2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Giornalista professionista</w:t>
      </w:r>
      <w:r>
        <w:rPr>
          <w:rFonts w:ascii="Georgia" w:hAnsi="Georgia" w:cstheme="minorHAnsi"/>
          <w:sz w:val="28"/>
          <w:szCs w:val="28"/>
        </w:rPr>
        <w:t>,</w:t>
      </w:r>
      <w:r>
        <w:rPr>
          <w:rFonts w:ascii="Georgia" w:hAnsi="Georgia" w:cstheme="minorHAnsi"/>
          <w:sz w:val="28"/>
          <w:szCs w:val="28"/>
        </w:rPr>
        <w:t xml:space="preserve"> </w:t>
      </w:r>
      <w:r>
        <w:rPr>
          <w:rFonts w:ascii="Georgia" w:hAnsi="Georgia" w:cstheme="minorHAnsi"/>
          <w:sz w:val="28"/>
          <w:szCs w:val="28"/>
        </w:rPr>
        <w:t>n</w:t>
      </w:r>
      <w:r>
        <w:rPr>
          <w:rFonts w:ascii="Georgia" w:hAnsi="Georgia" w:cstheme="minorHAnsi"/>
          <w:sz w:val="28"/>
          <w:szCs w:val="28"/>
        </w:rPr>
        <w:t>egli anni settanta è stato uno dei leader del movimento dei tecnici e dei Cub, ha promosso il Cdf Philips Milano e si è impegnato come sindacalista di base F</w:t>
      </w:r>
      <w:r w:rsidR="009A7190">
        <w:rPr>
          <w:rFonts w:ascii="Georgia" w:hAnsi="Georgia" w:cstheme="minorHAnsi"/>
          <w:sz w:val="28"/>
          <w:szCs w:val="28"/>
        </w:rPr>
        <w:t>lm</w:t>
      </w:r>
      <w:r>
        <w:rPr>
          <w:rFonts w:ascii="Georgia" w:hAnsi="Georgia" w:cstheme="minorHAnsi"/>
          <w:sz w:val="28"/>
          <w:szCs w:val="28"/>
        </w:rPr>
        <w:t>.</w:t>
      </w:r>
    </w:p>
    <w:p w14:paraId="3797A55B" w14:textId="529C2497" w:rsidR="005154D1" w:rsidRDefault="005154D1" w:rsidP="005154D1">
      <w:pPr>
        <w:spacing w:line="320" w:lineRule="exact"/>
        <w:rPr>
          <w:rFonts w:ascii="Georgia" w:hAnsi="Georgia" w:cstheme="minorHAnsi"/>
          <w:color w:val="000000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E’ stato Dirigente di A</w:t>
      </w:r>
      <w:r w:rsidR="009A7190">
        <w:rPr>
          <w:rFonts w:ascii="Georgia" w:hAnsi="Georgia" w:cstheme="minorHAnsi"/>
          <w:sz w:val="28"/>
          <w:szCs w:val="28"/>
        </w:rPr>
        <w:t xml:space="preserve">vanguardia </w:t>
      </w:r>
      <w:r>
        <w:rPr>
          <w:rFonts w:ascii="Georgia" w:hAnsi="Georgia" w:cstheme="minorHAnsi"/>
          <w:sz w:val="28"/>
          <w:szCs w:val="28"/>
        </w:rPr>
        <w:t>o</w:t>
      </w:r>
      <w:r w:rsidR="009A7190">
        <w:rPr>
          <w:rFonts w:ascii="Georgia" w:hAnsi="Georgia" w:cstheme="minorHAnsi"/>
          <w:sz w:val="28"/>
          <w:szCs w:val="28"/>
        </w:rPr>
        <w:t>peraia</w:t>
      </w:r>
      <w:r>
        <w:rPr>
          <w:rFonts w:ascii="Georgia" w:hAnsi="Georgia" w:cstheme="minorHAnsi"/>
          <w:sz w:val="28"/>
          <w:szCs w:val="28"/>
        </w:rPr>
        <w:t xml:space="preserve"> e ha diretto la commissione lavoro nazionale. Ha partecipato alla formazione di Democrazia Proletaria e negli anni 80 è stato eletto deputato nella nona e decima legislatura. Negli anni 90 è stato tra i fondatori di Rifondazione comunista</w:t>
      </w:r>
      <w:r>
        <w:rPr>
          <w:rFonts w:ascii="Georgia" w:hAnsi="Georgia" w:cstheme="minorHAnsi"/>
          <w:sz w:val="28"/>
          <w:szCs w:val="28"/>
        </w:rPr>
        <w:t>, poi</w:t>
      </w:r>
      <w:r>
        <w:rPr>
          <w:rFonts w:ascii="Georgia" w:hAnsi="Georgia" w:cstheme="minorHAnsi"/>
          <w:sz w:val="28"/>
          <w:szCs w:val="28"/>
        </w:rPr>
        <w:t xml:space="preserve"> impegnato nell</w:t>
      </w:r>
      <w:r w:rsidR="009A7190">
        <w:rPr>
          <w:rFonts w:ascii="Georgia" w:hAnsi="Georgia" w:cstheme="minorHAnsi"/>
          <w:sz w:val="28"/>
          <w:szCs w:val="28"/>
        </w:rPr>
        <w:t>’</w:t>
      </w:r>
      <w:r>
        <w:rPr>
          <w:rFonts w:ascii="Georgia" w:hAnsi="Georgia" w:cstheme="minorHAnsi"/>
          <w:sz w:val="28"/>
          <w:szCs w:val="28"/>
        </w:rPr>
        <w:t>associazion</w:t>
      </w:r>
      <w:r w:rsidR="009A7190">
        <w:rPr>
          <w:rFonts w:ascii="Georgia" w:hAnsi="Georgia" w:cstheme="minorHAnsi"/>
          <w:sz w:val="28"/>
          <w:szCs w:val="28"/>
        </w:rPr>
        <w:t>e</w:t>
      </w:r>
      <w:r>
        <w:rPr>
          <w:rFonts w:ascii="Georgia" w:hAnsi="Georgia" w:cstheme="minorHAnsi"/>
          <w:sz w:val="28"/>
          <w:szCs w:val="28"/>
        </w:rPr>
        <w:t xml:space="preserve"> Costituzione Beni Comuni e nel gruppo Milano in Comune. </w:t>
      </w:r>
      <w:r>
        <w:rPr>
          <w:rFonts w:ascii="Georgia" w:hAnsi="Georgia" w:cstheme="minorHAnsi"/>
          <w:sz w:val="28"/>
          <w:szCs w:val="28"/>
        </w:rPr>
        <w:t>Ha g</w:t>
      </w:r>
      <w:r>
        <w:rPr>
          <w:rFonts w:ascii="Georgia" w:hAnsi="Georgia" w:cstheme="minorHAnsi"/>
          <w:sz w:val="28"/>
          <w:szCs w:val="28"/>
        </w:rPr>
        <w:t>esti</w:t>
      </w:r>
      <w:r>
        <w:rPr>
          <w:rFonts w:ascii="Georgia" w:hAnsi="Georgia" w:cstheme="minorHAnsi"/>
          <w:sz w:val="28"/>
          <w:szCs w:val="28"/>
        </w:rPr>
        <w:t>to</w:t>
      </w:r>
      <w:r>
        <w:rPr>
          <w:rFonts w:ascii="Georgia" w:hAnsi="Georgia" w:cstheme="minorHAnsi"/>
          <w:sz w:val="28"/>
          <w:szCs w:val="28"/>
        </w:rPr>
        <w:t xml:space="preserve"> i</w:t>
      </w:r>
      <w:r>
        <w:rPr>
          <w:rFonts w:ascii="Georgia" w:hAnsi="Georgia" w:cstheme="minorHAnsi"/>
          <w:color w:val="000000"/>
          <w:sz w:val="28"/>
          <w:szCs w:val="28"/>
        </w:rPr>
        <w:t xml:space="preserve">l sito </w:t>
      </w:r>
      <w:hyperlink r:id="rId4" w:history="1">
        <w:r w:rsidRPr="00D163A6">
          <w:rPr>
            <w:rStyle w:val="Collegamentoipertestuale"/>
            <w:rFonts w:ascii="Georgia" w:hAnsi="Georgia" w:cstheme="minorHAnsi"/>
            <w:sz w:val="28"/>
            <w:szCs w:val="28"/>
          </w:rPr>
          <w:t>www.lasinistrainzona.it</w:t>
        </w:r>
      </w:hyperlink>
      <w:r>
        <w:rPr>
          <w:rFonts w:ascii="Georgia" w:hAnsi="Georgia" w:cstheme="minorHAnsi"/>
          <w:sz w:val="28"/>
          <w:szCs w:val="28"/>
        </w:rPr>
        <w:t>.</w:t>
      </w:r>
    </w:p>
    <w:p w14:paraId="135B2B0B" w14:textId="4FAF57F1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</w:p>
    <w:p w14:paraId="2B8F0523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28C4D5C6" w14:textId="7C32D6CB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Grazia Longoni (Lella)</w:t>
      </w:r>
      <w:r w:rsidRPr="00A063FC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(</w:t>
      </w:r>
      <w:r>
        <w:rPr>
          <w:rFonts w:ascii="Georgia" w:hAnsi="Georgia"/>
          <w:sz w:val="28"/>
          <w:szCs w:val="28"/>
        </w:rPr>
        <w:t>Bergamo</w:t>
      </w:r>
      <w:r w:rsidR="00A063FC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1947)</w:t>
      </w:r>
    </w:p>
    <w:p w14:paraId="2249E067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0732903C" w14:textId="616B603A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Giornalista in pensione, si occupa della comunicazione e dell’ufficio stampa della Casa delle Donne di Milano.</w:t>
      </w:r>
    </w:p>
    <w:p w14:paraId="39D405D8" w14:textId="215426E8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Negli anni 70 è stata attiva nel movimento studentesco di Architettura e militante di Avanguardia Operaia. Dal 1974 al 1979 ha lavorato al </w:t>
      </w:r>
      <w:r w:rsidR="00A063FC">
        <w:rPr>
          <w:rFonts w:ascii="Georgia" w:hAnsi="Georgia"/>
          <w:sz w:val="28"/>
          <w:szCs w:val="28"/>
        </w:rPr>
        <w:t>“</w:t>
      </w:r>
      <w:r w:rsidRPr="00A063FC">
        <w:rPr>
          <w:rFonts w:ascii="Georgia" w:hAnsi="Georgia"/>
          <w:sz w:val="28"/>
          <w:szCs w:val="28"/>
        </w:rPr>
        <w:t>Quotidiano dei Lavoratori</w:t>
      </w:r>
      <w:r w:rsidR="00A063FC">
        <w:rPr>
          <w:rFonts w:ascii="Georgia" w:hAnsi="Georgia"/>
          <w:sz w:val="28"/>
          <w:szCs w:val="28"/>
        </w:rPr>
        <w:t>”</w:t>
      </w:r>
      <w:r>
        <w:rPr>
          <w:rFonts w:ascii="Georgia" w:hAnsi="Georgia"/>
          <w:sz w:val="28"/>
          <w:szCs w:val="28"/>
        </w:rPr>
        <w:t xml:space="preserve">, successivamente in riviste economiche del gruppo Mondadori. E’ passata poi al gruppo Rcs, prima al settimanale </w:t>
      </w:r>
      <w:r w:rsidR="00A063FC">
        <w:rPr>
          <w:rFonts w:ascii="Georgia" w:hAnsi="Georgia"/>
          <w:sz w:val="28"/>
          <w:szCs w:val="28"/>
        </w:rPr>
        <w:t>“</w:t>
      </w:r>
      <w:r w:rsidRPr="00A063FC">
        <w:rPr>
          <w:rFonts w:ascii="Georgia" w:hAnsi="Georgia"/>
          <w:sz w:val="28"/>
          <w:szCs w:val="28"/>
        </w:rPr>
        <w:t>Il Mondo</w:t>
      </w:r>
      <w:r w:rsidR="00A063FC">
        <w:rPr>
          <w:rFonts w:ascii="Georgia" w:hAnsi="Georgia"/>
          <w:sz w:val="28"/>
          <w:szCs w:val="28"/>
        </w:rPr>
        <w:t>”</w:t>
      </w:r>
      <w:r>
        <w:rPr>
          <w:rFonts w:ascii="Georgia" w:hAnsi="Georgia"/>
          <w:sz w:val="28"/>
          <w:szCs w:val="28"/>
        </w:rPr>
        <w:t xml:space="preserve">, poi a </w:t>
      </w:r>
      <w:r w:rsidR="00A063FC">
        <w:rPr>
          <w:rFonts w:ascii="Georgia" w:hAnsi="Georgia"/>
          <w:sz w:val="28"/>
          <w:szCs w:val="28"/>
        </w:rPr>
        <w:t>“</w:t>
      </w:r>
      <w:r w:rsidRPr="00A063FC">
        <w:rPr>
          <w:rFonts w:ascii="Georgia" w:hAnsi="Georgia"/>
          <w:sz w:val="28"/>
          <w:szCs w:val="28"/>
        </w:rPr>
        <w:t>Io donna -Corriere della Sera</w:t>
      </w:r>
      <w:r w:rsidR="00A063FC">
        <w:rPr>
          <w:rFonts w:ascii="Georgia" w:hAnsi="Georgia"/>
          <w:sz w:val="28"/>
          <w:szCs w:val="28"/>
        </w:rPr>
        <w:t>”</w:t>
      </w:r>
      <w:r>
        <w:rPr>
          <w:rFonts w:ascii="Georgia" w:hAnsi="Georgia"/>
          <w:sz w:val="28"/>
          <w:szCs w:val="28"/>
        </w:rPr>
        <w:t xml:space="preserve"> come caporedattrice centrale.</w:t>
      </w:r>
    </w:p>
    <w:p w14:paraId="15F10437" w14:textId="16F14722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Ha partecipato ad alcune pubblicazioni, tra cui </w:t>
      </w:r>
      <w:r w:rsidRPr="00A063FC">
        <w:rPr>
          <w:rFonts w:ascii="Georgia" w:hAnsi="Georgia"/>
          <w:i/>
          <w:iCs/>
          <w:sz w:val="28"/>
          <w:szCs w:val="28"/>
        </w:rPr>
        <w:t>Massimo Gorla, un gentiluomo comunista</w:t>
      </w:r>
      <w:r>
        <w:rPr>
          <w:rFonts w:ascii="Georgia" w:hAnsi="Georgia"/>
          <w:sz w:val="28"/>
          <w:szCs w:val="28"/>
        </w:rPr>
        <w:t xml:space="preserve"> (Ed. Sinnos), </w:t>
      </w:r>
      <w:r w:rsidRPr="00A063FC">
        <w:rPr>
          <w:rFonts w:ascii="Georgia" w:hAnsi="Georgia"/>
          <w:i/>
          <w:iCs/>
          <w:sz w:val="28"/>
          <w:szCs w:val="28"/>
        </w:rPr>
        <w:t>L’androgino tra noi</w:t>
      </w:r>
      <w:r>
        <w:rPr>
          <w:rFonts w:ascii="Georgia" w:hAnsi="Georgia"/>
          <w:sz w:val="28"/>
          <w:szCs w:val="28"/>
        </w:rPr>
        <w:t xml:space="preserve"> (Ed. Ediesse), </w:t>
      </w:r>
      <w:r w:rsidRPr="00A063FC">
        <w:rPr>
          <w:rFonts w:ascii="Georgia" w:hAnsi="Georgia"/>
          <w:i/>
          <w:iCs/>
          <w:sz w:val="28"/>
          <w:szCs w:val="28"/>
        </w:rPr>
        <w:t>Ragazze nel ‘68</w:t>
      </w:r>
      <w:r>
        <w:rPr>
          <w:rFonts w:ascii="Georgia" w:hAnsi="Georgia"/>
          <w:sz w:val="28"/>
          <w:szCs w:val="28"/>
        </w:rPr>
        <w:t xml:space="preserve"> (ed. Enciclopedia delle donne).</w:t>
      </w:r>
    </w:p>
    <w:p w14:paraId="5A3B762A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36310E56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12FFD45C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Alberto Madricardo</w:t>
      </w:r>
      <w:r w:rsidRPr="00A063FC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(</w:t>
      </w:r>
      <w:r>
        <w:rPr>
          <w:rFonts w:ascii="Georgia" w:hAnsi="Georgia"/>
          <w:sz w:val="28"/>
          <w:szCs w:val="28"/>
        </w:rPr>
        <w:t xml:space="preserve">Venezia 1946) </w:t>
      </w:r>
    </w:p>
    <w:p w14:paraId="7B827C19" w14:textId="03AD6A61" w:rsidR="005154D1" w:rsidRDefault="005154D1" w:rsidP="005154D1">
      <w:pPr>
        <w:spacing w:line="320" w:lineRule="exact"/>
        <w:rPr>
          <w:rFonts w:ascii="Georgia" w:hAnsi="Georgia" w:cs="Calibri"/>
          <w:i/>
          <w:sz w:val="28"/>
          <w:szCs w:val="28"/>
        </w:rPr>
      </w:pPr>
      <w:r>
        <w:rPr>
          <w:rFonts w:ascii="Georgia" w:hAnsi="Georgia" w:cs="Calibri"/>
          <w:sz w:val="28"/>
          <w:szCs w:val="28"/>
        </w:rPr>
        <w:t xml:space="preserve">Coordina la ricerca filosofica e le iniziative </w:t>
      </w:r>
      <w:r w:rsidRPr="00A063FC">
        <w:rPr>
          <w:rFonts w:ascii="Georgia" w:hAnsi="Georgia" w:cs="Calibri"/>
          <w:sz w:val="28"/>
          <w:szCs w:val="28"/>
        </w:rPr>
        <w:t>dell’Associazione culturale Nemus,</w:t>
      </w:r>
      <w:r>
        <w:rPr>
          <w:rFonts w:ascii="Georgia" w:hAnsi="Georgia" w:cs="Calibri"/>
          <w:sz w:val="28"/>
          <w:szCs w:val="28"/>
        </w:rPr>
        <w:t xml:space="preserve"> (</w:t>
      </w:r>
      <w:hyperlink r:id="rId5" w:history="1">
        <w:r>
          <w:rPr>
            <w:rStyle w:val="Collegamentoipertestuale"/>
            <w:rFonts w:ascii="Georgia" w:hAnsi="Georgia" w:cs="Calibri"/>
            <w:color w:val="386EFF"/>
            <w:sz w:val="28"/>
            <w:szCs w:val="28"/>
          </w:rPr>
          <w:t>http://www.philosophia-ve.it/</w:t>
        </w:r>
      </w:hyperlink>
      <w:r>
        <w:rPr>
          <w:rFonts w:ascii="Georgia" w:hAnsi="Georgia" w:cs="Calibri"/>
          <w:sz w:val="28"/>
          <w:szCs w:val="28"/>
        </w:rPr>
        <w:t xml:space="preserve">) attiva da venticinque anni. Presidente dell’Associazione </w:t>
      </w:r>
      <w:r>
        <w:rPr>
          <w:rFonts w:ascii="Georgia" w:hAnsi="Georgia" w:cs="Calibri"/>
          <w:i/>
          <w:sz w:val="28"/>
          <w:szCs w:val="28"/>
        </w:rPr>
        <w:t>“P.E.R. Venezia consapevole”</w:t>
      </w:r>
      <w:r>
        <w:rPr>
          <w:rFonts w:ascii="Georgia" w:hAnsi="Georgia" w:cs="Calibri"/>
          <w:sz w:val="28"/>
          <w:szCs w:val="28"/>
        </w:rPr>
        <w:t xml:space="preserve">, impegnata nella promozione culturale, civile e sociale della città, ne coordina l’attività sul territorio. Attivo nel </w:t>
      </w:r>
      <w:r w:rsidRPr="00A063FC">
        <w:rPr>
          <w:rFonts w:ascii="Georgia" w:hAnsi="Georgia" w:cs="Calibri"/>
          <w:iCs/>
          <w:sz w:val="28"/>
          <w:szCs w:val="28"/>
        </w:rPr>
        <w:t>Centro di documentazione Rosa Luxemburg</w:t>
      </w:r>
      <w:r>
        <w:rPr>
          <w:rFonts w:ascii="Georgia" w:hAnsi="Georgia" w:cs="Calibri"/>
          <w:sz w:val="28"/>
          <w:szCs w:val="28"/>
        </w:rPr>
        <w:t xml:space="preserve"> di Venezia e nel movimento studentesco nel</w:t>
      </w:r>
      <w:r w:rsidR="00A063FC">
        <w:rPr>
          <w:rFonts w:ascii="Georgia" w:hAnsi="Georgia" w:cs="Calibri"/>
          <w:sz w:val="28"/>
          <w:szCs w:val="28"/>
        </w:rPr>
        <w:t xml:space="preserve"> </w:t>
      </w:r>
      <w:r>
        <w:rPr>
          <w:rFonts w:ascii="Georgia" w:hAnsi="Georgia" w:cs="Calibri"/>
          <w:sz w:val="28"/>
          <w:szCs w:val="28"/>
        </w:rPr>
        <w:t>’68</w:t>
      </w:r>
      <w:r w:rsidR="00A063FC">
        <w:rPr>
          <w:rFonts w:ascii="Georgia" w:hAnsi="Georgia" w:cs="Calibri"/>
          <w:sz w:val="28"/>
          <w:szCs w:val="28"/>
        </w:rPr>
        <w:t xml:space="preserve"> </w:t>
      </w:r>
      <w:r>
        <w:rPr>
          <w:rFonts w:ascii="Georgia" w:hAnsi="Georgia" w:cs="Calibri"/>
          <w:sz w:val="28"/>
          <w:szCs w:val="28"/>
        </w:rPr>
        <w:t xml:space="preserve">padovano, successivamente responsabile nazionale della </w:t>
      </w:r>
      <w:r w:rsidRPr="00A063FC">
        <w:rPr>
          <w:rFonts w:ascii="Georgia" w:hAnsi="Georgia" w:cs="Calibri"/>
          <w:iCs/>
          <w:sz w:val="28"/>
          <w:szCs w:val="28"/>
        </w:rPr>
        <w:t>Commissione Forze Armate</w:t>
      </w:r>
      <w:r>
        <w:rPr>
          <w:rFonts w:ascii="Georgia" w:hAnsi="Georgia" w:cs="Calibri"/>
          <w:sz w:val="28"/>
          <w:szCs w:val="28"/>
        </w:rPr>
        <w:t xml:space="preserve"> di Avanguardia Operaia, più tardi di quella per i </w:t>
      </w:r>
      <w:r w:rsidRPr="00A063FC">
        <w:rPr>
          <w:rFonts w:ascii="Georgia" w:hAnsi="Georgia" w:cs="Calibri"/>
          <w:iCs/>
          <w:sz w:val="28"/>
          <w:szCs w:val="28"/>
        </w:rPr>
        <w:t>Problemi dello Stato</w:t>
      </w:r>
      <w:r>
        <w:rPr>
          <w:rFonts w:ascii="Georgia" w:hAnsi="Georgia" w:cs="Calibri"/>
          <w:sz w:val="28"/>
          <w:szCs w:val="28"/>
        </w:rPr>
        <w:t xml:space="preserve"> di Democrazia Proletaria. E’ stato insegnante nelle scuole superiori veneziane. Ha pubblicato, su libri e riviste, saggi e recensioni su argomenti filosofici, politico – sociali, artistici e di attualità. Ultima pubblicazione nel volume </w:t>
      </w:r>
      <w:r>
        <w:rPr>
          <w:rFonts w:ascii="Georgia" w:hAnsi="Georgia" w:cs="Calibri"/>
          <w:i/>
          <w:sz w:val="28"/>
          <w:szCs w:val="28"/>
        </w:rPr>
        <w:t>Città consapevole: oltre la globalizzazione.</w:t>
      </w:r>
    </w:p>
    <w:p w14:paraId="57DFD181" w14:textId="0C3969F1" w:rsidR="005154D1" w:rsidRDefault="005154D1" w:rsidP="005154D1">
      <w:pPr>
        <w:spacing w:line="320" w:lineRule="exact"/>
        <w:rPr>
          <w:rFonts w:ascii="Georgia" w:hAnsi="Georgia" w:cs="Calibri"/>
          <w:sz w:val="28"/>
          <w:szCs w:val="28"/>
        </w:rPr>
      </w:pPr>
    </w:p>
    <w:p w14:paraId="11A2089D" w14:textId="77777777" w:rsidR="005154D1" w:rsidRDefault="005154D1" w:rsidP="005154D1">
      <w:pPr>
        <w:spacing w:line="320" w:lineRule="exact"/>
        <w:rPr>
          <w:rFonts w:ascii="Georgia" w:hAnsi="Georgia" w:cs="Calibri"/>
          <w:sz w:val="28"/>
          <w:szCs w:val="28"/>
        </w:rPr>
      </w:pPr>
    </w:p>
    <w:p w14:paraId="4075169C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Claudio Madricardo</w:t>
      </w:r>
      <w:r w:rsidRPr="004309BC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(</w:t>
      </w:r>
      <w:r>
        <w:rPr>
          <w:rFonts w:ascii="Georgia" w:hAnsi="Georgia"/>
          <w:sz w:val="28"/>
          <w:szCs w:val="28"/>
        </w:rPr>
        <w:t>Venezia 1953)</w:t>
      </w:r>
    </w:p>
    <w:p w14:paraId="66F122DB" w14:textId="4A0D131C" w:rsidR="005154D1" w:rsidRDefault="005154D1" w:rsidP="005154D1">
      <w:pPr>
        <w:spacing w:line="320" w:lineRule="exact"/>
        <w:rPr>
          <w:rFonts w:ascii="Georgia" w:hAnsi="Georgia" w:cstheme="minorHAnsi"/>
          <w:color w:val="000000"/>
          <w:sz w:val="28"/>
          <w:szCs w:val="28"/>
        </w:rPr>
      </w:pPr>
      <w:r>
        <w:rPr>
          <w:rFonts w:ascii="Georgia" w:eastAsia="Times New Roman" w:hAnsi="Georgia" w:cstheme="minorHAnsi"/>
          <w:bCs/>
          <w:color w:val="000000"/>
          <w:sz w:val="28"/>
          <w:szCs w:val="28"/>
          <w:lang w:eastAsia="it-IT"/>
        </w:rPr>
        <w:t>G</w:t>
      </w:r>
      <w:r>
        <w:rPr>
          <w:rFonts w:ascii="Georgia" w:hAnsi="Georgia" w:cstheme="minorHAnsi"/>
          <w:color w:val="000000"/>
          <w:sz w:val="28"/>
          <w:szCs w:val="28"/>
        </w:rPr>
        <w:t>iornalista, ha collaborato con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vari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giornali e emittenti radiofoniche. Si occupa prevalentemente di America Latina,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ma ha scritto e scrive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anche di politica nazionale e locale,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per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 xml:space="preserve">testate quali </w:t>
      </w:r>
      <w:r w:rsidR="00A063FC">
        <w:rPr>
          <w:rFonts w:ascii="Georgia" w:hAnsi="Georgia" w:cstheme="minorHAnsi"/>
          <w:color w:val="000000"/>
          <w:sz w:val="28"/>
          <w:szCs w:val="28"/>
        </w:rPr>
        <w:t>“</w:t>
      </w:r>
      <w:r>
        <w:rPr>
          <w:rFonts w:ascii="Georgia" w:hAnsi="Georgia" w:cstheme="minorHAnsi"/>
          <w:color w:val="000000"/>
          <w:sz w:val="28"/>
          <w:szCs w:val="28"/>
        </w:rPr>
        <w:t>L’Unità</w:t>
      </w:r>
      <w:r w:rsidR="00A063FC">
        <w:rPr>
          <w:rFonts w:ascii="Georgia" w:hAnsi="Georgia" w:cstheme="minorHAnsi"/>
          <w:color w:val="000000"/>
          <w:sz w:val="28"/>
          <w:szCs w:val="28"/>
        </w:rPr>
        <w:t>”</w:t>
      </w:r>
      <w:r>
        <w:rPr>
          <w:rFonts w:ascii="Georgia" w:hAnsi="Georgia" w:cstheme="minorHAnsi"/>
          <w:color w:val="000000"/>
          <w:sz w:val="28"/>
          <w:szCs w:val="28"/>
        </w:rPr>
        <w:t xml:space="preserve">, </w:t>
      </w:r>
      <w:r w:rsidR="00A063FC">
        <w:rPr>
          <w:rFonts w:ascii="Georgia" w:hAnsi="Georgia" w:cstheme="minorHAnsi"/>
          <w:color w:val="000000"/>
          <w:sz w:val="28"/>
          <w:szCs w:val="28"/>
        </w:rPr>
        <w:t>“</w:t>
      </w:r>
      <w:r>
        <w:rPr>
          <w:rFonts w:ascii="Georgia" w:hAnsi="Georgia" w:cstheme="minorHAnsi"/>
          <w:color w:val="000000"/>
          <w:sz w:val="28"/>
          <w:szCs w:val="28"/>
        </w:rPr>
        <w:t>Il Manifesto</w:t>
      </w:r>
      <w:r w:rsidR="00A063FC">
        <w:rPr>
          <w:rFonts w:ascii="Georgia" w:hAnsi="Georgia" w:cstheme="minorHAnsi"/>
          <w:color w:val="000000"/>
          <w:sz w:val="28"/>
          <w:szCs w:val="28"/>
        </w:rPr>
        <w:t>”</w:t>
      </w:r>
      <w:r>
        <w:rPr>
          <w:rFonts w:ascii="Georgia" w:hAnsi="Georgia" w:cstheme="minorHAnsi"/>
          <w:color w:val="000000"/>
          <w:sz w:val="28"/>
          <w:szCs w:val="28"/>
        </w:rPr>
        <w:t>,</w:t>
      </w:r>
      <w:r w:rsidR="00A063FC">
        <w:rPr>
          <w:rFonts w:ascii="Georgia" w:hAnsi="Georgia" w:cstheme="minorHAnsi"/>
          <w:color w:val="000000"/>
          <w:sz w:val="28"/>
          <w:szCs w:val="28"/>
        </w:rPr>
        <w:t xml:space="preserve"> </w:t>
      </w:r>
      <w:hyperlink r:id="rId6" w:history="1">
        <w:r>
          <w:rPr>
            <w:rStyle w:val="Collegamentoipertestuale"/>
            <w:rFonts w:ascii="Georgia" w:hAnsi="Georgia" w:cstheme="minorHAnsi"/>
            <w:sz w:val="28"/>
            <w:szCs w:val="28"/>
          </w:rPr>
          <w:t>ytali.com</w:t>
        </w:r>
      </w:hyperlink>
      <w:r>
        <w:rPr>
          <w:rFonts w:ascii="Georgia" w:hAnsi="Georgia" w:cstheme="minorHAnsi"/>
          <w:color w:val="000000"/>
          <w:sz w:val="28"/>
          <w:szCs w:val="28"/>
        </w:rPr>
        <w:t>. Da alcuni anni è blogger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dell’Huffington Post Italia ed è stato spesso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ospite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di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Radio Capodistria</w:t>
      </w:r>
      <w:r>
        <w:rPr>
          <w:rFonts w:ascii="Georgia" w:hAnsi="Georgia" w:cstheme="minorHAnsi"/>
          <w:color w:val="000000"/>
          <w:sz w:val="28"/>
          <w:szCs w:val="28"/>
        </w:rPr>
        <w:t xml:space="preserve"> </w:t>
      </w:r>
      <w:r>
        <w:rPr>
          <w:rFonts w:ascii="Georgia" w:hAnsi="Georgia" w:cstheme="minorHAnsi"/>
          <w:color w:val="000000"/>
          <w:sz w:val="28"/>
          <w:szCs w:val="28"/>
        </w:rPr>
        <w:t>per le tematiche latinoamericane.</w:t>
      </w:r>
    </w:p>
    <w:p w14:paraId="4BD310A3" w14:textId="2E45AB96" w:rsidR="005154D1" w:rsidRDefault="005154D1" w:rsidP="005154D1">
      <w:pPr>
        <w:spacing w:line="320" w:lineRule="exact"/>
        <w:rPr>
          <w:rFonts w:ascii="Georgia" w:hAnsi="Georgia" w:cstheme="minorHAnsi"/>
          <w:color w:val="000000"/>
          <w:sz w:val="28"/>
          <w:szCs w:val="28"/>
        </w:rPr>
      </w:pPr>
      <w:r>
        <w:rPr>
          <w:rFonts w:ascii="Georgia" w:hAnsi="Georgia" w:cstheme="minorHAnsi"/>
          <w:color w:val="000000"/>
          <w:sz w:val="28"/>
          <w:szCs w:val="28"/>
        </w:rPr>
        <w:t xml:space="preserve">È stato militante di Avanguardia Operaia fin dalla sua nascita a Venezia, prima come membro della cellula licei, poi della cellula cultura e del Circolo La Comune. Negli anni Settanta ha fatto parte della redazione di "Forze Armate &amp; Società", rivista edita da una cooperativa di militari democratici. </w:t>
      </w:r>
    </w:p>
    <w:p w14:paraId="7B321853" w14:textId="738D6683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 w:cstheme="minorHAnsi"/>
          <w:color w:val="000000"/>
          <w:sz w:val="28"/>
          <w:szCs w:val="28"/>
        </w:rPr>
        <w:t xml:space="preserve">È autore di alcuni saggi tra cui, ultimo in ordine di tempo, </w:t>
      </w:r>
      <w:r w:rsidRPr="00A063FC">
        <w:rPr>
          <w:rFonts w:ascii="Georgia" w:hAnsi="Georgia" w:cstheme="minorHAnsi"/>
          <w:i/>
          <w:iCs/>
          <w:color w:val="000000"/>
          <w:sz w:val="28"/>
          <w:szCs w:val="28"/>
        </w:rPr>
        <w:t>Democrazia indivisa. Il '68 del Movimento dei Finanzieri Democratici</w:t>
      </w:r>
      <w:r>
        <w:rPr>
          <w:rFonts w:ascii="Georgia" w:hAnsi="Georgia" w:cstheme="minorHAnsi"/>
          <w:color w:val="000000"/>
          <w:sz w:val="28"/>
          <w:szCs w:val="28"/>
        </w:rPr>
        <w:t>.</w:t>
      </w:r>
    </w:p>
    <w:p w14:paraId="4BDC238F" w14:textId="41D45822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0A45E480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574D0515" w14:textId="36E77EEA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Paolo Miggiano, detto "Tasso</w:t>
      </w:r>
      <w:r>
        <w:rPr>
          <w:rFonts w:ascii="Georgia" w:hAnsi="Georgia"/>
          <w:sz w:val="28"/>
          <w:szCs w:val="28"/>
        </w:rPr>
        <w:t>"</w:t>
      </w:r>
      <w:r w:rsidR="004309BC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(Valvasone (Pn) 1953)</w:t>
      </w:r>
    </w:p>
    <w:p w14:paraId="40C8D231" w14:textId="003C4727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E' iscritto e militante, da diversi anni, del Partito Democratico.</w:t>
      </w:r>
    </w:p>
    <w:p w14:paraId="73347A4A" w14:textId="238247A9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E’ entrato in Avanguardia operaia a Roma nel 1970 e successivamente ha militato in Democrazia proletaria, dove è stato eletto in Direzione nazionale. E’ uscito da Dp nel 1985 e poi ha partecipato alla fondazione dell’Associazione per la pace.</w:t>
      </w:r>
    </w:p>
    <w:p w14:paraId="3F445694" w14:textId="77777777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Ha svolto attività politica alla Pirelli di Tivoli, coi postelegrafonici, nell'occupazione delle case, all’Università, coi movimenti dei militari democratici e per il sindacato dei poliziotti.</w:t>
      </w:r>
    </w:p>
    <w:p w14:paraId="3BBA429C" w14:textId="5803E37B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Si è impegnato in attività di ricerca su sicurezza militare e disarmo. Ha lavorato per l'Irdisp, lo Iai e l'Ufficio Pugwash di Roma e, per due anni, al Sipri di Stoccolma. E’ stato per oltre dieci anni perito e consulente dei familiari delle vittime della strage di Ustica.</w:t>
      </w:r>
    </w:p>
    <w:p w14:paraId="739A2227" w14:textId="283AB9AE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E’ stato consulente di parlamentari italiani, impegnati nelle Commissioni Difesa, Esteri e di Indagine sulle stragi.</w:t>
      </w:r>
    </w:p>
    <w:p w14:paraId="7B1D16F1" w14:textId="77777777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Ha pubblicato diversi articoli, saggi e alcuni libri, in italiano e in inglese. </w:t>
      </w:r>
    </w:p>
    <w:p w14:paraId="26062798" w14:textId="6FF21370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</w:p>
    <w:p w14:paraId="34E0979D" w14:textId="77777777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</w:p>
    <w:p w14:paraId="5529B86D" w14:textId="5297B33F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Giovanna Moruzzi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(Roma, 1946)</w:t>
      </w:r>
    </w:p>
    <w:p w14:paraId="3C950F01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Insegnante in pensione. Esperta di Sicurezza sul lavoro e Ambiente.</w:t>
      </w:r>
    </w:p>
    <w:p w14:paraId="3D6D784C" w14:textId="12942EC9" w:rsidR="005154D1" w:rsidRDefault="004309BC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Nel </w:t>
      </w:r>
      <w:r w:rsidR="005154D1">
        <w:rPr>
          <w:rFonts w:ascii="Georgia" w:hAnsi="Georgia"/>
          <w:sz w:val="28"/>
          <w:szCs w:val="28"/>
        </w:rPr>
        <w:t>1968</w:t>
      </w:r>
      <w:r>
        <w:rPr>
          <w:rFonts w:ascii="Georgia" w:hAnsi="Georgia"/>
          <w:sz w:val="28"/>
          <w:szCs w:val="28"/>
        </w:rPr>
        <w:t xml:space="preserve"> ha partecipato a</w:t>
      </w:r>
      <w:r w:rsidR="005154D1">
        <w:rPr>
          <w:rFonts w:ascii="Georgia" w:hAnsi="Georgia"/>
          <w:sz w:val="28"/>
          <w:szCs w:val="28"/>
        </w:rPr>
        <w:t>l Movimento studentesco di Chimica a Milano</w:t>
      </w:r>
      <w:r>
        <w:rPr>
          <w:rFonts w:ascii="Georgia" w:hAnsi="Georgia"/>
          <w:sz w:val="28"/>
          <w:szCs w:val="28"/>
        </w:rPr>
        <w:t>. Ha aderito</w:t>
      </w:r>
      <w:r w:rsidR="005154D1">
        <w:rPr>
          <w:rFonts w:ascii="Georgia" w:hAnsi="Georgia"/>
          <w:sz w:val="28"/>
          <w:szCs w:val="28"/>
        </w:rPr>
        <w:t xml:space="preserve"> ad A</w:t>
      </w:r>
      <w:r w:rsidR="009A7190">
        <w:rPr>
          <w:rFonts w:ascii="Georgia" w:hAnsi="Georgia"/>
          <w:sz w:val="28"/>
          <w:szCs w:val="28"/>
        </w:rPr>
        <w:t>vanguardia operaia, divenendo</w:t>
      </w:r>
      <w:r w:rsidR="005154D1">
        <w:rPr>
          <w:rFonts w:ascii="Georgia" w:hAnsi="Georgia"/>
          <w:sz w:val="28"/>
          <w:szCs w:val="28"/>
        </w:rPr>
        <w:t xml:space="preserve"> Segretaria della cellula </w:t>
      </w:r>
      <w:r w:rsidR="009A7190">
        <w:rPr>
          <w:rFonts w:ascii="Georgia" w:hAnsi="Georgia"/>
          <w:sz w:val="28"/>
          <w:szCs w:val="28"/>
        </w:rPr>
        <w:t>“</w:t>
      </w:r>
      <w:r w:rsidR="005154D1">
        <w:rPr>
          <w:rFonts w:ascii="Georgia" w:hAnsi="Georgia"/>
          <w:sz w:val="28"/>
          <w:szCs w:val="28"/>
        </w:rPr>
        <w:t>E</w:t>
      </w:r>
      <w:r w:rsidR="009A7190">
        <w:rPr>
          <w:rFonts w:ascii="Georgia" w:hAnsi="Georgia"/>
          <w:sz w:val="28"/>
          <w:szCs w:val="28"/>
        </w:rPr>
        <w:t>rcole</w:t>
      </w:r>
      <w:r w:rsidR="005154D1">
        <w:rPr>
          <w:rFonts w:ascii="Georgia" w:hAnsi="Georgia"/>
          <w:sz w:val="28"/>
          <w:szCs w:val="28"/>
        </w:rPr>
        <w:t xml:space="preserve"> Marelli</w:t>
      </w:r>
      <w:r w:rsidR="009A7190">
        <w:rPr>
          <w:rFonts w:ascii="Georgia" w:hAnsi="Georgia"/>
          <w:sz w:val="28"/>
          <w:szCs w:val="28"/>
        </w:rPr>
        <w:t>”</w:t>
      </w:r>
      <w:r w:rsidR="005154D1">
        <w:rPr>
          <w:rFonts w:ascii="Georgia" w:hAnsi="Georgia"/>
          <w:sz w:val="28"/>
          <w:szCs w:val="28"/>
        </w:rPr>
        <w:t xml:space="preserve"> a Sesto S Giovanni.</w:t>
      </w:r>
    </w:p>
    <w:p w14:paraId="2BACDAC5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Vedova del dirigente di Avanguardia operaia Michele Randazzo.</w:t>
      </w:r>
    </w:p>
    <w:p w14:paraId="21518545" w14:textId="6E998209" w:rsidR="005154D1" w:rsidRDefault="004309BC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Nel </w:t>
      </w:r>
      <w:r w:rsidR="005154D1">
        <w:rPr>
          <w:rFonts w:ascii="Georgia" w:hAnsi="Georgia"/>
          <w:sz w:val="28"/>
          <w:szCs w:val="28"/>
        </w:rPr>
        <w:t>1971-72</w:t>
      </w:r>
      <w:r>
        <w:rPr>
          <w:rFonts w:ascii="Georgia" w:hAnsi="Georgia"/>
          <w:sz w:val="28"/>
          <w:szCs w:val="28"/>
        </w:rPr>
        <w:t xml:space="preserve"> è stata</w:t>
      </w:r>
      <w:r w:rsidR="005154D1">
        <w:rPr>
          <w:rFonts w:ascii="Georgia" w:hAnsi="Georgia"/>
          <w:sz w:val="28"/>
          <w:szCs w:val="28"/>
        </w:rPr>
        <w:t xml:space="preserve"> docente all’Istituto tecnico Molinari: per difendere una sua classe, si scontra con il preside Peretto, ottenendo la qualifica di “insufficiente” e una sanzione di “interdizione” dalla scuola.</w:t>
      </w:r>
    </w:p>
    <w:p w14:paraId="4F726967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Vive a Trento. Ha cessato la militanza attiva con la fine di Avanguardia operaia. </w:t>
      </w:r>
    </w:p>
    <w:p w14:paraId="73427D3D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Negli anni 2018-19 ha collaborato con Fabrizio Billi nella raccolta e nella conservazione di un centinaio di interviste di ex militanti di Avanguardia Operaia.</w:t>
      </w:r>
    </w:p>
    <w:p w14:paraId="58CB91C8" w14:textId="228D08CB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Ha promosso il libro </w:t>
      </w:r>
      <w:r w:rsidRPr="009A7190">
        <w:rPr>
          <w:rFonts w:ascii="Georgia" w:hAnsi="Georgia"/>
          <w:i/>
          <w:iCs/>
          <w:sz w:val="28"/>
          <w:szCs w:val="28"/>
        </w:rPr>
        <w:t>Volevamo cambiare il mondo</w:t>
      </w:r>
      <w:r w:rsidR="004377E2" w:rsidRPr="009A7190">
        <w:rPr>
          <w:rFonts w:ascii="Georgia" w:hAnsi="Georgia"/>
          <w:i/>
          <w:iCs/>
          <w:sz w:val="28"/>
          <w:szCs w:val="28"/>
        </w:rPr>
        <w:t>.</w:t>
      </w:r>
      <w:r w:rsidRPr="009A7190">
        <w:rPr>
          <w:rFonts w:ascii="Georgia" w:hAnsi="Georgia"/>
          <w:i/>
          <w:iCs/>
          <w:sz w:val="28"/>
          <w:szCs w:val="28"/>
        </w:rPr>
        <w:t xml:space="preserve"> Storia di Avanguardia Operaia 1968-1977</w:t>
      </w:r>
      <w:r>
        <w:rPr>
          <w:rFonts w:ascii="Georgia" w:hAnsi="Georgia"/>
          <w:sz w:val="28"/>
          <w:szCs w:val="28"/>
        </w:rPr>
        <w:t>.</w:t>
      </w:r>
    </w:p>
    <w:p w14:paraId="14A492FB" w14:textId="77777777" w:rsidR="005154D1" w:rsidRDefault="005154D1" w:rsidP="005154D1">
      <w:pPr>
        <w:spacing w:line="320" w:lineRule="exact"/>
        <w:rPr>
          <w:rFonts w:ascii="Georgia" w:hAnsi="Georgia"/>
          <w:b/>
          <w:bCs/>
          <w:color w:val="000000"/>
          <w:sz w:val="28"/>
          <w:szCs w:val="28"/>
        </w:rPr>
      </w:pPr>
    </w:p>
    <w:p w14:paraId="08A75B30" w14:textId="77777777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1761F62A" w14:textId="77777777" w:rsidR="005154D1" w:rsidRDefault="005154D1" w:rsidP="005154D1">
      <w:pPr>
        <w:spacing w:line="320" w:lineRule="exact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Marco Manuele Paolini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(</w:t>
      </w:r>
      <w:r>
        <w:rPr>
          <w:rFonts w:ascii="Georgia" w:hAnsi="Georgia"/>
          <w:sz w:val="28"/>
          <w:szCs w:val="28"/>
        </w:rPr>
        <w:t>Milano 1958)</w:t>
      </w:r>
    </w:p>
    <w:p w14:paraId="242D65CD" w14:textId="364CE8DC" w:rsidR="005154D1" w:rsidRDefault="005154D1" w:rsidP="005154D1">
      <w:pPr>
        <w:spacing w:line="320" w:lineRule="exact"/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</w:pP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Partecipa inizialmente al C</w:t>
      </w:r>
      <w:r w:rsidR="00F7432A"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ub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 della propria scuola, l’XI Itis per periti chimici, e successivamente ad A</w:t>
      </w:r>
      <w:r w:rsidR="009A7190"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vanguardia operaia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. Dopo il congresso di scioglimento non aderisce n</w:t>
      </w:r>
      <w:r w:rsidR="009A7190"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é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 al Pd</w:t>
      </w:r>
      <w:r w:rsidR="009A7190"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up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 n</w:t>
      </w:r>
      <w:r w:rsidR="009A7190"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é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 a D</w:t>
      </w:r>
      <w:r w:rsidR="009A7190"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p,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 rimane</w:t>
      </w:r>
      <w:r w:rsidR="004309BC"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>ndo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 uno dei tanti ‘cani sciolti’ del movimento di quegli anni.</w:t>
      </w:r>
    </w:p>
    <w:p w14:paraId="7CA73A51" w14:textId="0267DE13" w:rsidR="005154D1" w:rsidRDefault="005154D1" w:rsidP="005154D1">
      <w:pPr>
        <w:spacing w:line="320" w:lineRule="exact"/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</w:pP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Appassionato di storia (in particolare di quella della sinistra) ha scritto </w:t>
      </w:r>
      <w:r w:rsidRPr="00A063FC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eastAsia="it-IT"/>
        </w:rPr>
        <w:t>Il ragazzo della IV</w:t>
      </w:r>
      <w:r>
        <w:rPr>
          <w:rFonts w:ascii="Georgia" w:eastAsia="Times New Roman" w:hAnsi="Georgia" w:cstheme="minorHAnsi"/>
          <w:color w:val="000000"/>
          <w:sz w:val="28"/>
          <w:szCs w:val="28"/>
          <w:lang w:eastAsia="it-IT"/>
        </w:rPr>
        <w:t xml:space="preserve"> incentrato sulla figura di un giovane partigiano di Sesto San Giovanni fucilato a Fossoli.</w:t>
      </w:r>
    </w:p>
    <w:p w14:paraId="36753541" w14:textId="6B75BE9C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1F1E46E2" w14:textId="77777777" w:rsidR="004377E2" w:rsidRDefault="004377E2" w:rsidP="005154D1">
      <w:pPr>
        <w:spacing w:line="320" w:lineRule="exact"/>
        <w:rPr>
          <w:rFonts w:ascii="Georgia" w:hAnsi="Georgia"/>
          <w:sz w:val="28"/>
          <w:szCs w:val="28"/>
        </w:rPr>
      </w:pPr>
    </w:p>
    <w:p w14:paraId="4988D3F5" w14:textId="67920844" w:rsidR="005154D1" w:rsidRDefault="005154D1" w:rsidP="005154D1">
      <w:pPr>
        <w:spacing w:line="320" w:lineRule="exact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  <w:lang w:eastAsia="it-IT"/>
        </w:rPr>
        <w:t>Vincenzo Vita</w:t>
      </w:r>
      <w:r>
        <w:rPr>
          <w:rFonts w:ascii="Georgia" w:hAnsi="Georgia"/>
          <w:sz w:val="28"/>
          <w:szCs w:val="28"/>
          <w:lang w:eastAsia="it-IT"/>
        </w:rPr>
        <w:t xml:space="preserve"> </w:t>
      </w:r>
      <w:r>
        <w:rPr>
          <w:rFonts w:ascii="Georgia" w:hAnsi="Georgia"/>
          <w:sz w:val="28"/>
          <w:szCs w:val="28"/>
        </w:rPr>
        <w:t>(Salerno 1952)</w:t>
      </w:r>
    </w:p>
    <w:p w14:paraId="21383393" w14:textId="77777777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Giornalista, è Presidente dall’aprile 2015 dell’Archivio audiovisivo del movimento operaio e democratico, nonché dell’Associazione per il rinnovamento della sinistra. </w:t>
      </w:r>
    </w:p>
    <w:p w14:paraId="041F5284" w14:textId="18813118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Iniziò la esperienza politica nell’organizzazione Avanguardia Operaia e successivamente nel Pdup per il comunismo, fino alla confluenza alla fine del 1984 nel Partito comunista italiano. Deputato con l’Ulivo nel 1996, è stato Sottosegretario del Ministero delle Comunicazioni fino al 2001. Dal 2003 al 2008 ricoprì la carica di Assessore alla cultura della Provincia di Roma. </w:t>
      </w:r>
    </w:p>
    <w:p w14:paraId="40AD49B3" w14:textId="127375BF" w:rsidR="005154D1" w:rsidRDefault="005154D1" w:rsidP="005154D1">
      <w:pPr>
        <w:spacing w:line="320" w:lineRule="exact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Senatore del Pd nel 2008, è stato Vicepresidente della Commissione istruzione. Ha pubblicato, tra l’altro: </w:t>
      </w:r>
      <w:r w:rsidRPr="00A063FC">
        <w:rPr>
          <w:rFonts w:ascii="Georgia" w:hAnsi="Georgia" w:cstheme="minorHAnsi"/>
          <w:i/>
          <w:iCs/>
          <w:sz w:val="28"/>
          <w:szCs w:val="28"/>
        </w:rPr>
        <w:t>Dopo i mass media</w:t>
      </w:r>
      <w:r>
        <w:rPr>
          <w:rFonts w:ascii="Georgia" w:hAnsi="Georgia" w:cstheme="minorHAnsi"/>
          <w:sz w:val="28"/>
          <w:szCs w:val="28"/>
        </w:rPr>
        <w:t xml:space="preserve"> (Ed. Associate, 1993), </w:t>
      </w:r>
      <w:r w:rsidRPr="00A063FC">
        <w:rPr>
          <w:rFonts w:ascii="Georgia" w:hAnsi="Georgia" w:cstheme="minorHAnsi"/>
          <w:i/>
          <w:iCs/>
          <w:sz w:val="28"/>
          <w:szCs w:val="28"/>
        </w:rPr>
        <w:t>L’inganno multimediale</w:t>
      </w:r>
      <w:r>
        <w:rPr>
          <w:rFonts w:ascii="Georgia" w:hAnsi="Georgia" w:cstheme="minorHAnsi"/>
          <w:sz w:val="28"/>
          <w:szCs w:val="28"/>
        </w:rPr>
        <w:t xml:space="preserve"> (Meltemi, 1998), insieme a Latini, </w:t>
      </w:r>
      <w:r w:rsidRPr="00A063FC">
        <w:rPr>
          <w:rFonts w:ascii="Georgia" w:hAnsi="Georgia" w:cstheme="minorHAnsi"/>
          <w:i/>
          <w:iCs/>
          <w:sz w:val="28"/>
          <w:szCs w:val="28"/>
        </w:rPr>
        <w:t>Il ’68 –un evento, tanti eventi, una generazione</w:t>
      </w:r>
      <w:r>
        <w:rPr>
          <w:rFonts w:ascii="Georgia" w:hAnsi="Georgia" w:cstheme="minorHAnsi"/>
          <w:sz w:val="28"/>
          <w:szCs w:val="28"/>
        </w:rPr>
        <w:t xml:space="preserve"> (Franco Angeli, 2008), </w:t>
      </w:r>
      <w:r w:rsidRPr="00A063FC">
        <w:rPr>
          <w:rFonts w:ascii="Georgia" w:hAnsi="Georgia" w:cstheme="minorHAnsi"/>
          <w:i/>
          <w:iCs/>
          <w:sz w:val="28"/>
          <w:szCs w:val="28"/>
        </w:rPr>
        <w:t>Rosso digitale. L’algoritmo di Marx</w:t>
      </w:r>
      <w:r>
        <w:rPr>
          <w:rFonts w:ascii="Georgia" w:hAnsi="Georgia" w:cstheme="minorHAnsi"/>
          <w:sz w:val="28"/>
          <w:szCs w:val="28"/>
        </w:rPr>
        <w:t xml:space="preserve"> (manifestolibri, 2019). Ha scritto numerosi articoli e saggi sui temi della comunicazione, collaborando – tra l’altro- alla stesura di diverse leggi in materia. Fa parte dell’International Institute of Communication. Collabora con il quotidiano “il manifesto”, con la rivista “Critica marxista” e con il sito di “Articolo21” della cui associazione è Garante.</w:t>
      </w:r>
    </w:p>
    <w:p w14:paraId="17AE454D" w14:textId="77777777" w:rsidR="005D5917" w:rsidRDefault="005D5917"/>
    <w:sectPr w:rsidR="005D5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1"/>
    <w:rsid w:val="004309BC"/>
    <w:rsid w:val="004377E2"/>
    <w:rsid w:val="005154D1"/>
    <w:rsid w:val="005D5917"/>
    <w:rsid w:val="009A7190"/>
    <w:rsid w:val="00A063FC"/>
    <w:rsid w:val="00F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F6A5"/>
  <w15:chartTrackingRefBased/>
  <w15:docId w15:val="{74AD4135-E3B8-434A-BB38-51C172E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4D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54D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tali.com" TargetMode="External"/><Relationship Id="rId5" Type="http://schemas.openxmlformats.org/officeDocument/2006/relationships/hyperlink" Target="http://www.philosophia-ve.it/" TargetMode="External"/><Relationship Id="rId4" Type="http://schemas.openxmlformats.org/officeDocument/2006/relationships/hyperlink" Target="http://www.lasinistrainz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Fabrizio</dc:creator>
  <cp:keywords/>
  <dc:description/>
  <cp:lastModifiedBy>Billi Fabrizio</cp:lastModifiedBy>
  <cp:revision>5</cp:revision>
  <dcterms:created xsi:type="dcterms:W3CDTF">2021-06-15T06:57:00Z</dcterms:created>
  <dcterms:modified xsi:type="dcterms:W3CDTF">2021-06-15T07:52:00Z</dcterms:modified>
</cp:coreProperties>
</file>